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EAEAE" w14:textId="2BE31CBA" w:rsidR="008F1C14" w:rsidRDefault="008F1C14" w:rsidP="008F1C14">
      <w:pPr>
        <w:pStyle w:val="3GPPHeader"/>
        <w:rPr>
          <w:sz w:val="24"/>
          <w:lang w:val="en-US"/>
        </w:rPr>
      </w:pPr>
      <w:r>
        <w:rPr>
          <w:lang w:val="en-US"/>
        </w:rPr>
        <w:t>3GPP TSG-RAN WG4 Meeting #107</w:t>
      </w:r>
      <w:r>
        <w:rPr>
          <w:lang w:val="en-US"/>
        </w:rPr>
        <w:tab/>
        <w:t>R4-</w:t>
      </w:r>
      <w:r w:rsidR="002A5515" w:rsidRPr="002A5515">
        <w:rPr>
          <w:lang w:val="en-US"/>
        </w:rPr>
        <w:t>2309551</w:t>
      </w:r>
    </w:p>
    <w:p w14:paraId="4A101C28" w14:textId="77777777" w:rsidR="008F1C14" w:rsidRDefault="008F1C14" w:rsidP="008F1C14">
      <w:pPr>
        <w:pStyle w:val="3GPPHeader"/>
        <w:rPr>
          <w:lang w:val="en-US"/>
        </w:rPr>
      </w:pPr>
      <w:r>
        <w:rPr>
          <w:lang w:val="en-US"/>
        </w:rPr>
        <w:t>Incheon, South Korea, May 22 – May 26, 2023</w:t>
      </w:r>
    </w:p>
    <w:p w14:paraId="21D20425" w14:textId="72D68F17" w:rsidR="009521B2" w:rsidRPr="001665C6" w:rsidRDefault="009521B2" w:rsidP="009521B2">
      <w:pPr>
        <w:pStyle w:val="3GPPHeader"/>
      </w:pPr>
      <w:r w:rsidRPr="001665C6">
        <w:t>Agenda Item:</w:t>
      </w:r>
      <w:r w:rsidRPr="001665C6">
        <w:tab/>
      </w:r>
      <w:r w:rsidR="007F1EF2" w:rsidRPr="00A965C4">
        <w:t>8</w:t>
      </w:r>
      <w:r w:rsidRPr="00A965C4">
        <w:t>.26.2.1</w:t>
      </w:r>
    </w:p>
    <w:p w14:paraId="7E06CF5F" w14:textId="77777777" w:rsidR="00F354F0" w:rsidRPr="001A5974" w:rsidRDefault="00F354F0" w:rsidP="00F354F0">
      <w:pPr>
        <w:pStyle w:val="3GPPHeader"/>
      </w:pPr>
      <w:r w:rsidRPr="001A5974">
        <w:t>Source:</w:t>
      </w:r>
      <w:r w:rsidRPr="001A5974">
        <w:tab/>
      </w:r>
      <w:r w:rsidRPr="00837AD9">
        <w:t>MediaTek Inc.</w:t>
      </w:r>
    </w:p>
    <w:p w14:paraId="3A8FC3FA" w14:textId="3CF64294" w:rsidR="008A22CF" w:rsidRPr="001A5974" w:rsidRDefault="008A22CF" w:rsidP="0014682B">
      <w:pPr>
        <w:pStyle w:val="3GPPHeader"/>
        <w:ind w:left="284" w:hanging="284"/>
      </w:pPr>
      <w:r w:rsidRPr="001A5974">
        <w:t>Title:</w:t>
      </w:r>
      <w:r w:rsidRPr="001A5974">
        <w:tab/>
      </w:r>
      <w:r w:rsidR="00442B9A" w:rsidRPr="00442B9A">
        <w:t>Discussion on the general aspects of MUSIM gap</w:t>
      </w:r>
      <w:r w:rsidR="00442B9A">
        <w:t>s</w:t>
      </w:r>
    </w:p>
    <w:p w14:paraId="385E2C9B" w14:textId="58E09217" w:rsidR="008A22CF" w:rsidRPr="001A5974" w:rsidRDefault="008A22CF" w:rsidP="008A22CF">
      <w:pPr>
        <w:pStyle w:val="3GPPHeader"/>
      </w:pPr>
      <w:r w:rsidRPr="001A5974">
        <w:t>Document for:</w:t>
      </w:r>
      <w:r w:rsidRPr="001A5974">
        <w:tab/>
      </w:r>
      <w:r w:rsidR="003D5273" w:rsidRPr="001A5974">
        <w:t>Discussion</w:t>
      </w:r>
      <w:r w:rsidR="003F5E8A"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59CAEBA0" w14:textId="31D2737C" w:rsidR="00FC020F" w:rsidRPr="00FC020F" w:rsidRDefault="00FC020F" w:rsidP="006D75DD">
      <w:pPr>
        <w:jc w:val="both"/>
        <w:rPr>
          <w:lang w:val="en-US"/>
        </w:rPr>
      </w:pPr>
      <w:bookmarkStart w:id="0" w:name="_Hlk127303950"/>
      <w:r w:rsidRPr="00FC020F">
        <w:rPr>
          <w:lang w:val="en-US"/>
        </w:rPr>
        <w:t>In NR Rel-17 specification, RAN4 has introduced gap patterns particularly for MUSIM purpose. However, their corresponding RRM requirements were not specified.</w:t>
      </w:r>
      <w:r w:rsidR="00C61114">
        <w:rPr>
          <w:lang w:val="en-US"/>
        </w:rPr>
        <w:t xml:space="preserve"> In Rel-18 MUSIM WI, RAN4 has discussed the RRM requirements for </w:t>
      </w:r>
      <w:r w:rsidR="00C61114" w:rsidRPr="00933E37">
        <w:rPr>
          <w:lang w:val="en-US"/>
        </w:rPr>
        <w:t>MUSIM</w:t>
      </w:r>
      <w:r w:rsidR="00C61114">
        <w:rPr>
          <w:lang w:val="en-US"/>
        </w:rPr>
        <w:t xml:space="preserve"> </w:t>
      </w:r>
      <w:r w:rsidRPr="00FC020F">
        <w:rPr>
          <w:lang w:val="en-US"/>
        </w:rPr>
        <w:t xml:space="preserve">and the open issues are captured in </w:t>
      </w:r>
      <w:r>
        <w:rPr>
          <w:bCs/>
        </w:rPr>
        <w:t xml:space="preserve">the WF </w:t>
      </w:r>
      <w:r>
        <w:rPr>
          <w:bCs/>
        </w:rPr>
        <w:fldChar w:fldCharType="begin"/>
      </w:r>
      <w:r>
        <w:rPr>
          <w:bCs/>
        </w:rPr>
        <w:instrText xml:space="preserve"> REF _Ref91246572 \n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[1]</w:t>
      </w:r>
      <w:r>
        <w:rPr>
          <w:bCs/>
        </w:rPr>
        <w:fldChar w:fldCharType="end"/>
      </w:r>
      <w:r w:rsidRPr="00FC020F">
        <w:rPr>
          <w:lang w:val="en-US"/>
        </w:rPr>
        <w:t xml:space="preserve">. In this paper, </w:t>
      </w:r>
      <w:r>
        <w:rPr>
          <w:lang w:val="en-US"/>
        </w:rPr>
        <w:t>some general aspects</w:t>
      </w:r>
      <w:r w:rsidRPr="00FC020F">
        <w:rPr>
          <w:lang w:val="en-US"/>
        </w:rPr>
        <w:t xml:space="preserve"> </w:t>
      </w:r>
      <w:r>
        <w:rPr>
          <w:lang w:val="en-US"/>
        </w:rPr>
        <w:t>of</w:t>
      </w:r>
      <w:r w:rsidRPr="00FC020F">
        <w:rPr>
          <w:lang w:val="en-US"/>
        </w:rPr>
        <w:t xml:space="preserve"> MUSIM are further discussed. </w:t>
      </w:r>
    </w:p>
    <w:bookmarkEnd w:id="0"/>
    <w:p w14:paraId="63B30870" w14:textId="10ABB8D7" w:rsidR="006913F6" w:rsidRPr="009011F0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2563B77A" w14:textId="4D29CEEA" w:rsidR="00690B6C" w:rsidRDefault="00690B6C" w:rsidP="00BE6887">
      <w:pPr>
        <w:jc w:val="both"/>
        <w:rPr>
          <w:lang w:val="en-US"/>
        </w:rPr>
      </w:pPr>
      <w:r>
        <w:rPr>
          <w:bCs/>
        </w:rPr>
        <w:t>The following general issues</w:t>
      </w:r>
      <w:r w:rsidR="00E42B10">
        <w:rPr>
          <w:bCs/>
        </w:rPr>
        <w:t xml:space="preserve"> in MUSIM</w:t>
      </w:r>
      <w:r>
        <w:rPr>
          <w:bCs/>
        </w:rPr>
        <w:t xml:space="preserve"> </w:t>
      </w:r>
      <w:r w:rsidR="00E42B10">
        <w:rPr>
          <w:bCs/>
        </w:rPr>
        <w:t>WI are still</w:t>
      </w:r>
      <w:r>
        <w:rPr>
          <w:bCs/>
        </w:rPr>
        <w:t xml:space="preserve"> to be discussed in RAN4 as captured in the WF </w:t>
      </w:r>
      <w:r>
        <w:rPr>
          <w:bCs/>
        </w:rPr>
        <w:fldChar w:fldCharType="begin"/>
      </w:r>
      <w:r>
        <w:rPr>
          <w:bCs/>
        </w:rPr>
        <w:instrText xml:space="preserve"> REF _Ref91246572 \n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[1]</w:t>
      </w:r>
      <w:r>
        <w:rPr>
          <w:bCs/>
        </w:rPr>
        <w:fldChar w:fldCharType="end"/>
      </w:r>
      <w:r w:rsidRPr="00FC020F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06FC" w14:paraId="43E34773" w14:textId="77777777" w:rsidTr="00D606FC">
        <w:tc>
          <w:tcPr>
            <w:tcW w:w="9629" w:type="dxa"/>
          </w:tcPr>
          <w:p w14:paraId="0138DC80" w14:textId="77777777" w:rsidR="00D606FC" w:rsidRDefault="00D606FC" w:rsidP="00D606FC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1-1-1: Clarification on the scope</w:t>
            </w:r>
          </w:p>
          <w:p w14:paraId="7D6FC62E" w14:textId="77777777" w:rsidR="00D606FC" w:rsidRDefault="00D606FC" w:rsidP="00D606FC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ind w:left="7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Proposals</w:t>
            </w:r>
          </w:p>
          <w:p w14:paraId="4412CEF1" w14:textId="77777777" w:rsidR="00D606FC" w:rsidRDefault="00D606FC" w:rsidP="00D606FC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P1: Add the following note for the sentence “Case 2: Collisions between MUSIM gap and SMTC” </w:t>
            </w:r>
          </w:p>
          <w:p w14:paraId="2099DF13" w14:textId="77777777" w:rsidR="00D606FC" w:rsidRDefault="00D606FC" w:rsidP="00D606FC">
            <w:pPr>
              <w:pStyle w:val="ListParagraph"/>
              <w:numPr>
                <w:ilvl w:val="2"/>
                <w:numId w:val="7"/>
              </w:numPr>
              <w:spacing w:after="120" w:line="240" w:lineRule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Note: </w:t>
            </w:r>
            <w:bookmarkStart w:id="1" w:name="_Hlk134958219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The scope collisions between MUSIM gap and SMTC will be limited to RRM procedures for which collisions between legacy measurement gaps </w:t>
            </w:r>
            <w:bookmarkEnd w:id="1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and SMTC are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taken into account</w:t>
            </w:r>
            <w:proofErr w:type="gram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in the existing requirements</w:t>
            </w:r>
          </w:p>
          <w:p w14:paraId="4A0FA87B" w14:textId="77777777" w:rsidR="00D606FC" w:rsidRDefault="00D606FC" w:rsidP="00D606FC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646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Support (Qualcomm Huawei Nokia MTK </w:t>
            </w: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xiaomi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vivo)</w:t>
            </w:r>
          </w:p>
          <w:p w14:paraId="55BF4296" w14:textId="77777777" w:rsidR="00D606FC" w:rsidRDefault="00D606FC" w:rsidP="00D606FC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646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Not support (Ericsson)</w:t>
            </w:r>
          </w:p>
          <w:p w14:paraId="256A4E68" w14:textId="77777777" w:rsidR="00D606FC" w:rsidRDefault="00D606FC" w:rsidP="00D606FC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646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FFS (Apple)</w:t>
            </w:r>
          </w:p>
          <w:p w14:paraId="7A4EC46B" w14:textId="77777777" w:rsidR="00D606FC" w:rsidRDefault="00D606FC" w:rsidP="00D606FC">
            <w:pPr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0000" w:themeColor="text1"/>
                <w:lang w:val="en-US" w:eastAsia="zh-CN"/>
              </w:rPr>
              <w:t>Agreements:</w:t>
            </w: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 xml:space="preserve"> No</w:t>
            </w:r>
          </w:p>
          <w:p w14:paraId="3AD23881" w14:textId="77777777" w:rsidR="00D606FC" w:rsidRDefault="00D606FC" w:rsidP="00D606FC">
            <w:pPr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0000" w:themeColor="text1"/>
                <w:lang w:val="en-US" w:eastAsia="zh-CN"/>
              </w:rPr>
              <w:t>Candidate options:</w:t>
            </w:r>
          </w:p>
          <w:p w14:paraId="2DCE7B9D" w14:textId="77777777" w:rsidR="00D606FC" w:rsidRDefault="00D606FC" w:rsidP="00D606FC">
            <w:pPr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0000" w:themeColor="text1"/>
                <w:lang w:val="en-US" w:eastAsia="zh-CN"/>
              </w:rPr>
              <w:t>:</w:t>
            </w: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 xml:space="preserve"> Discuss at next meeting </w:t>
            </w:r>
          </w:p>
          <w:p w14:paraId="65690C33" w14:textId="77777777" w:rsidR="00D606FC" w:rsidRDefault="00D606FC" w:rsidP="00D606FC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  <w:p w14:paraId="0A05FC63" w14:textId="77777777" w:rsidR="00D606FC" w:rsidRDefault="00D606FC" w:rsidP="00D606FC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1-1-2: MUSIM overhead</w:t>
            </w:r>
          </w:p>
          <w:p w14:paraId="22B01F1C" w14:textId="77777777" w:rsidR="00D606FC" w:rsidRDefault="00D606FC" w:rsidP="00D606FC">
            <w:pPr>
              <w:pStyle w:val="ListParagraph"/>
              <w:numPr>
                <w:ilvl w:val="0"/>
                <w:numId w:val="7"/>
              </w:numPr>
              <w:spacing w:after="120" w:line="256" w:lineRule="auto"/>
              <w:ind w:left="720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Proposals:</w:t>
            </w:r>
          </w:p>
          <w:p w14:paraId="59A6310A" w14:textId="77777777" w:rsidR="00D606FC" w:rsidRDefault="00D606FC" w:rsidP="00D606FC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Option 1: Do not define overhead cap for MUSIM gaps (Qualcomm vivo CMCC Ericsson Huawei Nokia Apple)</w:t>
            </w:r>
          </w:p>
          <w:p w14:paraId="57B42B7E" w14:textId="77777777" w:rsidR="00D606FC" w:rsidRDefault="00D606FC" w:rsidP="00D606FC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Option 2: Define overhead cap for MUSIM gaps. (</w:t>
            </w:r>
            <w:proofErr w:type="spellStart"/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xiaomi</w:t>
            </w:r>
            <w:proofErr w:type="spellEnd"/>
            <w:proofErr w:type="gram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oppo) </w:t>
            </w:r>
          </w:p>
          <w:p w14:paraId="35F558F7" w14:textId="77777777" w:rsidR="00D606FC" w:rsidRDefault="00D606FC" w:rsidP="00D606FC">
            <w:pPr>
              <w:pStyle w:val="ListParagraph"/>
              <w:numPr>
                <w:ilvl w:val="2"/>
                <w:numId w:val="7"/>
              </w:numPr>
              <w:spacing w:after="120" w:line="240" w:lineRule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lastRenderedPageBreak/>
              <w:t xml:space="preserve">Option 2a: </w:t>
            </w: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 xml:space="preserve">Measurement requirement does not apply when more than one MUSIM gap is configured with MGRP = [20] </w:t>
            </w:r>
            <w:proofErr w:type="spellStart"/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>ms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(</w:t>
            </w: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xiaomi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>)</w:t>
            </w:r>
          </w:p>
          <w:p w14:paraId="2062CD8E" w14:textId="77777777" w:rsidR="00D606FC" w:rsidRDefault="00D606FC" w:rsidP="00D606FC">
            <w:pPr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0000" w:themeColor="text1"/>
                <w:lang w:val="en-US" w:eastAsia="zh-CN"/>
              </w:rPr>
              <w:t>Agreements:</w:t>
            </w: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 xml:space="preserve"> No</w:t>
            </w:r>
          </w:p>
          <w:p w14:paraId="0974818D" w14:textId="77777777" w:rsidR="00D606FC" w:rsidRDefault="00D606FC" w:rsidP="00D606FC">
            <w:pPr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0000" w:themeColor="text1"/>
                <w:lang w:val="en-US" w:eastAsia="zh-CN"/>
              </w:rPr>
              <w:t>Candidate options:</w:t>
            </w:r>
          </w:p>
          <w:p w14:paraId="06CB64B6" w14:textId="256180B7" w:rsidR="00D606FC" w:rsidRPr="00D606FC" w:rsidRDefault="00D606FC" w:rsidP="00D606FC">
            <w:pPr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0000" w:themeColor="text1"/>
                <w:lang w:val="en-US" w:eastAsia="zh-CN"/>
              </w:rPr>
              <w:t>:</w:t>
            </w: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 xml:space="preserve"> Discuss at next meeting  </w:t>
            </w:r>
          </w:p>
        </w:tc>
      </w:tr>
    </w:tbl>
    <w:p w14:paraId="50F36325" w14:textId="77777777" w:rsidR="00437B4A" w:rsidRDefault="00437B4A" w:rsidP="00BE6887">
      <w:pPr>
        <w:jc w:val="both"/>
        <w:rPr>
          <w:lang w:val="en-US"/>
        </w:rPr>
      </w:pPr>
    </w:p>
    <w:p w14:paraId="2C50FBEE" w14:textId="5C05434A" w:rsidR="00DB7AF2" w:rsidRDefault="00045E71" w:rsidP="00BE6887">
      <w:pPr>
        <w:jc w:val="both"/>
        <w:rPr>
          <w:lang w:val="en-US"/>
        </w:rPr>
      </w:pPr>
      <w:r>
        <w:rPr>
          <w:lang w:val="en-US"/>
        </w:rPr>
        <w:t xml:space="preserve">Issue 1-1-1 is related to the objective of </w:t>
      </w:r>
      <w:r w:rsidR="006E45C6">
        <w:rPr>
          <w:lang w:val="en-US"/>
        </w:rPr>
        <w:t>MUSIM</w:t>
      </w:r>
      <w:r>
        <w:rPr>
          <w:lang w:val="en-US"/>
        </w:rPr>
        <w:t xml:space="preserve"> working item as given in the WID</w:t>
      </w:r>
      <w:r w:rsidR="006E45C6">
        <w:rPr>
          <w:lang w:val="en-US"/>
        </w:rPr>
        <w:t xml:space="preserve"> (</w:t>
      </w:r>
      <w:r w:rsidR="006E45C6" w:rsidRPr="006E45C6">
        <w:rPr>
          <w:lang w:val="en-US"/>
        </w:rPr>
        <w:t>RP-220955</w:t>
      </w:r>
      <w:r w:rsidR="006E45C6">
        <w:rPr>
          <w:lang w:val="en-US"/>
        </w:rPr>
        <w:t>)</w:t>
      </w:r>
      <w:r>
        <w:rPr>
          <w:lang w:val="en-US"/>
        </w:rPr>
        <w:t xml:space="preserve">. In the last meeting, some companies pointed out that </w:t>
      </w:r>
      <w:r w:rsidR="00D16339">
        <w:rPr>
          <w:lang w:val="en-US"/>
        </w:rPr>
        <w:t xml:space="preserve">this </w:t>
      </w:r>
      <w:r w:rsidR="006E45C6" w:rsidRPr="006E45C6">
        <w:rPr>
          <w:lang w:val="en-US"/>
        </w:rPr>
        <w:t xml:space="preserve">issue has been discussed at RP and the </w:t>
      </w:r>
      <w:r w:rsidR="00D16339" w:rsidRPr="006E45C6">
        <w:rPr>
          <w:lang w:val="en-US"/>
        </w:rPr>
        <w:t>discussion</w:t>
      </w:r>
      <w:r w:rsidR="006E45C6" w:rsidRPr="006E45C6">
        <w:rPr>
          <w:lang w:val="en-US"/>
        </w:rPr>
        <w:t xml:space="preserve"> is </w:t>
      </w:r>
      <w:r w:rsidR="00D16339">
        <w:rPr>
          <w:lang w:val="en-US"/>
        </w:rPr>
        <w:t>to</w:t>
      </w:r>
      <w:r w:rsidR="006E45C6" w:rsidRPr="006E45C6">
        <w:rPr>
          <w:lang w:val="en-US"/>
        </w:rPr>
        <w:t xml:space="preserve"> be addressed and achieve a conclusion if </w:t>
      </w:r>
      <w:proofErr w:type="gramStart"/>
      <w:r w:rsidR="006E45C6" w:rsidRPr="006E45C6">
        <w:rPr>
          <w:lang w:val="en-US"/>
        </w:rPr>
        <w:t>possible</w:t>
      </w:r>
      <w:proofErr w:type="gramEnd"/>
      <w:r w:rsidR="006E45C6" w:rsidRPr="006E45C6">
        <w:rPr>
          <w:lang w:val="en-US"/>
        </w:rPr>
        <w:t xml:space="preserve"> at RAN4 level.</w:t>
      </w:r>
      <w:r w:rsidR="00D16339">
        <w:rPr>
          <w:lang w:val="en-US"/>
        </w:rPr>
        <w:t xml:space="preserve"> Therefore, we </w:t>
      </w:r>
      <w:r w:rsidR="00DB7AF2">
        <w:rPr>
          <w:lang w:val="en-US"/>
        </w:rPr>
        <w:t xml:space="preserve">are fine with P1 to clarify the UE behavior for the </w:t>
      </w:r>
      <w:r w:rsidR="00DB7AF2" w:rsidRPr="00DB7AF2">
        <w:rPr>
          <w:lang w:val="en-US"/>
        </w:rPr>
        <w:t>collisions between MUSIM gap and SMTC</w:t>
      </w:r>
      <w:r w:rsidR="00437B4A">
        <w:rPr>
          <w:lang w:val="en-US"/>
        </w:rPr>
        <w:t xml:space="preserve">. </w:t>
      </w:r>
    </w:p>
    <w:p w14:paraId="052EE70E" w14:textId="77777777" w:rsidR="00437B4A" w:rsidRDefault="00437B4A" w:rsidP="00437B4A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>1:</w:t>
      </w:r>
      <w:r w:rsidRPr="00437B4A">
        <w:rPr>
          <w:b/>
          <w:bCs/>
        </w:rPr>
        <w:t xml:space="preserve"> Add the following note for the sentence “Case 2: Collisions between MUSIM gap and SMTC”</w:t>
      </w:r>
    </w:p>
    <w:p w14:paraId="21DA6CDF" w14:textId="696FE847" w:rsidR="00437B4A" w:rsidRPr="00437B4A" w:rsidRDefault="00437B4A" w:rsidP="00437B4A">
      <w:pPr>
        <w:pStyle w:val="ListParagraph"/>
        <w:numPr>
          <w:ilvl w:val="0"/>
          <w:numId w:val="7"/>
        </w:numPr>
        <w:jc w:val="both"/>
        <w:rPr>
          <w:b/>
          <w:bCs/>
        </w:rPr>
      </w:pPr>
      <w:r w:rsidRPr="00437B4A">
        <w:rPr>
          <w:b/>
          <w:bCs/>
        </w:rPr>
        <w:t xml:space="preserve">Note: The scope collisions between MUSIM gap and SMTC will be limited to RRM procedures for which collisions between legacy measurement gaps and SMTC are </w:t>
      </w:r>
      <w:proofErr w:type="gramStart"/>
      <w:r w:rsidRPr="00437B4A">
        <w:rPr>
          <w:b/>
          <w:bCs/>
        </w:rPr>
        <w:t>taken into account</w:t>
      </w:r>
      <w:proofErr w:type="gramEnd"/>
      <w:r w:rsidRPr="00437B4A">
        <w:rPr>
          <w:b/>
          <w:bCs/>
        </w:rPr>
        <w:t xml:space="preserve"> in the existing requirements</w:t>
      </w:r>
    </w:p>
    <w:p w14:paraId="5DDBFC41" w14:textId="77777777" w:rsidR="00437B4A" w:rsidRDefault="00437B4A" w:rsidP="00690B6C">
      <w:pPr>
        <w:jc w:val="both"/>
        <w:rPr>
          <w:bCs/>
        </w:rPr>
      </w:pPr>
    </w:p>
    <w:p w14:paraId="168E29CB" w14:textId="0AAB0498" w:rsidR="00105740" w:rsidRDefault="00E42B10" w:rsidP="00690B6C">
      <w:pPr>
        <w:jc w:val="both"/>
        <w:rPr>
          <w:bCs/>
        </w:rPr>
      </w:pPr>
      <w:r>
        <w:rPr>
          <w:bCs/>
        </w:rPr>
        <w:t xml:space="preserve">For Issue </w:t>
      </w:r>
      <w:r w:rsidR="005F31E1">
        <w:rPr>
          <w:bCs/>
        </w:rPr>
        <w:t>1</w:t>
      </w:r>
      <w:r>
        <w:rPr>
          <w:bCs/>
        </w:rPr>
        <w:t>-1-</w:t>
      </w:r>
      <w:r w:rsidR="005F31E1">
        <w:rPr>
          <w:bCs/>
        </w:rPr>
        <w:t>2</w:t>
      </w:r>
      <w:r w:rsidR="009F3E64">
        <w:rPr>
          <w:bCs/>
        </w:rPr>
        <w:t xml:space="preserve">, we do not have strong view on whether to </w:t>
      </w:r>
      <w:r w:rsidR="009F3E64" w:rsidRPr="009F3E64">
        <w:rPr>
          <w:bCs/>
        </w:rPr>
        <w:t>define overhead cap for MUSIM gaps</w:t>
      </w:r>
      <w:r w:rsidR="009F3E64">
        <w:rPr>
          <w:bCs/>
        </w:rPr>
        <w:t xml:space="preserve"> or not.</w:t>
      </w:r>
    </w:p>
    <w:p w14:paraId="05899879" w14:textId="77777777" w:rsidR="00437B4A" w:rsidRDefault="00437B4A" w:rsidP="00690B6C">
      <w:pPr>
        <w:jc w:val="both"/>
        <w:rPr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7B4A" w14:paraId="03750EB0" w14:textId="77777777" w:rsidTr="00437B4A">
        <w:tc>
          <w:tcPr>
            <w:tcW w:w="9629" w:type="dxa"/>
          </w:tcPr>
          <w:p w14:paraId="2893ABDF" w14:textId="77777777" w:rsidR="00437B4A" w:rsidRDefault="00437B4A" w:rsidP="00437B4A">
            <w:pPr>
              <w:spacing w:before="120"/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1-1-4: Mandatory MUSIM gap patterns</w:t>
            </w:r>
          </w:p>
          <w:p w14:paraId="4435571D" w14:textId="77777777" w:rsidR="00437B4A" w:rsidRDefault="00437B4A" w:rsidP="00437B4A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ind w:left="7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Proposals </w:t>
            </w:r>
          </w:p>
          <w:p w14:paraId="4D5BC9DA" w14:textId="77777777" w:rsidR="00437B4A" w:rsidRDefault="00437B4A" w:rsidP="00437B4A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P1: No need to discuss further whether to introduce mandatory MUSIM gap patterns (</w:t>
            </w: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>Qua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lcomm vivo oppo Apple MTK Huawei)</w:t>
            </w:r>
          </w:p>
          <w:p w14:paraId="555B93A0" w14:textId="77777777" w:rsidR="00437B4A" w:rsidRDefault="00437B4A" w:rsidP="00437B4A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P2: RAN4 to define the mandatory MUSIM gap patterns (Ericsson Nokia Chapter CMCC)</w:t>
            </w:r>
          </w:p>
          <w:p w14:paraId="353B3C63" w14:textId="77777777" w:rsidR="00437B4A" w:rsidRDefault="00437B4A" w:rsidP="00437B4A">
            <w:pPr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0000" w:themeColor="text1"/>
                <w:lang w:val="en-US" w:eastAsia="zh-CN"/>
              </w:rPr>
              <w:t>Agreements:</w:t>
            </w: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 xml:space="preserve"> No</w:t>
            </w:r>
          </w:p>
          <w:p w14:paraId="3C8884F2" w14:textId="77777777" w:rsidR="00437B4A" w:rsidRDefault="00437B4A" w:rsidP="00437B4A">
            <w:pPr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0000" w:themeColor="text1"/>
                <w:lang w:val="en-US" w:eastAsia="zh-CN"/>
              </w:rPr>
              <w:t>Candidate options:</w:t>
            </w:r>
          </w:p>
          <w:p w14:paraId="45C3CBFA" w14:textId="5C610FBB" w:rsidR="00437B4A" w:rsidRDefault="00437B4A" w:rsidP="00437B4A">
            <w:pPr>
              <w:jc w:val="both"/>
              <w:rPr>
                <w:bCs/>
              </w:rPr>
            </w:pP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>Recommendations: Discuss at next meeting</w:t>
            </w:r>
          </w:p>
        </w:tc>
      </w:tr>
    </w:tbl>
    <w:p w14:paraId="3F05DFF1" w14:textId="77777777" w:rsidR="00437B4A" w:rsidRDefault="00437B4A" w:rsidP="00690B6C">
      <w:pPr>
        <w:jc w:val="both"/>
        <w:rPr>
          <w:bCs/>
        </w:rPr>
      </w:pPr>
    </w:p>
    <w:p w14:paraId="66CF8686" w14:textId="5DEBED92" w:rsidR="00B61436" w:rsidRDefault="00B61436" w:rsidP="00690B6C">
      <w:pPr>
        <w:jc w:val="both"/>
        <w:rPr>
          <w:bCs/>
        </w:rPr>
      </w:pPr>
      <w:r>
        <w:rPr>
          <w:bCs/>
        </w:rPr>
        <w:t xml:space="preserve">For Issue </w:t>
      </w:r>
      <w:r w:rsidR="005F31E1">
        <w:rPr>
          <w:bCs/>
        </w:rPr>
        <w:t>1</w:t>
      </w:r>
      <w:r>
        <w:rPr>
          <w:bCs/>
        </w:rPr>
        <w:t>-1-4, we share same view as in P1, i.e., n</w:t>
      </w:r>
      <w:r w:rsidRPr="00B61436">
        <w:rPr>
          <w:bCs/>
        </w:rPr>
        <w:t>o need to discuss further whether to introduce mandatory MUSIM gap</w:t>
      </w:r>
      <w:r>
        <w:rPr>
          <w:bCs/>
        </w:rPr>
        <w:t>.</w:t>
      </w:r>
      <w:r w:rsidR="00DB0FD7" w:rsidRPr="00DB0FD7">
        <w:rPr>
          <w:bCs/>
        </w:rPr>
        <w:t xml:space="preserve"> MUSIM gap patterns are recommended by UE based on its calculation to facilitate required network B activities in IDLE mode. Introducing mandatory gaps does not mean UE can expect </w:t>
      </w:r>
      <w:r w:rsidR="00DB0FD7">
        <w:rPr>
          <w:bCs/>
        </w:rPr>
        <w:t>a</w:t>
      </w:r>
      <w:r w:rsidR="00DB0FD7" w:rsidRPr="00DB0FD7">
        <w:rPr>
          <w:bCs/>
        </w:rPr>
        <w:t xml:space="preserve"> unified network B configurations (SSB, paging, …). Therefore, we do not see a strong need here.</w:t>
      </w:r>
    </w:p>
    <w:p w14:paraId="7C267F4C" w14:textId="56AA3D7A" w:rsidR="00B61436" w:rsidRDefault="00B61436" w:rsidP="00B61436">
      <w:pPr>
        <w:jc w:val="both"/>
        <w:rPr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437B4A">
        <w:rPr>
          <w:b/>
          <w:bCs/>
        </w:rPr>
        <w:t>2</w:t>
      </w:r>
      <w:r>
        <w:rPr>
          <w:b/>
          <w:bCs/>
        </w:rPr>
        <w:t xml:space="preserve">: </w:t>
      </w:r>
      <w:r w:rsidR="00BF3F99" w:rsidRPr="00BF3F99">
        <w:rPr>
          <w:b/>
          <w:bCs/>
        </w:rPr>
        <w:t>No need to discuss further whether to introduce mandatory MUSIM gap patterns</w:t>
      </w:r>
      <w:r w:rsidR="00BF3F99">
        <w:rPr>
          <w:b/>
          <w:bCs/>
        </w:rPr>
        <w:t>.</w:t>
      </w:r>
    </w:p>
    <w:p w14:paraId="55B45156" w14:textId="4D36CA54" w:rsidR="00B61436" w:rsidRDefault="00B61436" w:rsidP="00690B6C">
      <w:pPr>
        <w:jc w:val="both"/>
        <w:rPr>
          <w:bCs/>
        </w:rPr>
      </w:pPr>
    </w:p>
    <w:p w14:paraId="49FCD1FB" w14:textId="77777777" w:rsidR="00437B4A" w:rsidRDefault="00437B4A" w:rsidP="00690B6C">
      <w:pPr>
        <w:jc w:val="both"/>
        <w:rPr>
          <w:bCs/>
        </w:rPr>
      </w:pP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lastRenderedPageBreak/>
        <w:t>Summary</w:t>
      </w:r>
    </w:p>
    <w:p w14:paraId="41ACA455" w14:textId="25B32D7F" w:rsidR="008D0D1E" w:rsidRDefault="008D0D1E" w:rsidP="00B747D8">
      <w:pPr>
        <w:jc w:val="both"/>
        <w:rPr>
          <w:lang w:eastAsia="ja-JP"/>
        </w:rPr>
      </w:pPr>
      <w:r w:rsidRPr="004D4F98">
        <w:rPr>
          <w:lang w:eastAsia="ja-JP"/>
        </w:rPr>
        <w:t>In this contribution</w:t>
      </w:r>
      <w:r w:rsidR="001929D4">
        <w:rPr>
          <w:lang w:eastAsia="ja-JP"/>
        </w:rPr>
        <w:t xml:space="preserve">, </w:t>
      </w:r>
      <w:r w:rsidR="00375D3D">
        <w:rPr>
          <w:lang w:eastAsia="ja-JP"/>
        </w:rPr>
        <w:t>t</w:t>
      </w:r>
      <w:r>
        <w:rPr>
          <w:lang w:eastAsia="ja-JP"/>
        </w:rPr>
        <w:t xml:space="preserve">he following </w:t>
      </w:r>
      <w:r w:rsidR="001929D4">
        <w:rPr>
          <w:lang w:eastAsia="ja-JP"/>
        </w:rPr>
        <w:t>proposal</w:t>
      </w:r>
      <w:r>
        <w:rPr>
          <w:lang w:eastAsia="ja-JP"/>
        </w:rPr>
        <w:t xml:space="preserve"> </w:t>
      </w:r>
      <w:r w:rsidR="00375D3D">
        <w:rPr>
          <w:lang w:eastAsia="ja-JP"/>
        </w:rPr>
        <w:t xml:space="preserve">is </w:t>
      </w:r>
      <w:r w:rsidR="001D4A23">
        <w:rPr>
          <w:lang w:eastAsia="ja-JP"/>
        </w:rPr>
        <w:t>concluded</w:t>
      </w:r>
      <w:r>
        <w:rPr>
          <w:lang w:eastAsia="ja-JP"/>
        </w:rPr>
        <w:t>:</w:t>
      </w:r>
    </w:p>
    <w:p w14:paraId="56787954" w14:textId="77777777" w:rsidR="00437B4A" w:rsidRDefault="00437B4A" w:rsidP="00437B4A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>1:</w:t>
      </w:r>
      <w:r w:rsidRPr="00437B4A">
        <w:rPr>
          <w:b/>
          <w:bCs/>
        </w:rPr>
        <w:t xml:space="preserve"> Add the following note for the sentence “Case 2: Collisions between MUSIM gap and SMTC”</w:t>
      </w:r>
    </w:p>
    <w:p w14:paraId="66D374B7" w14:textId="77777777" w:rsidR="00437B4A" w:rsidRPr="00437B4A" w:rsidRDefault="00437B4A" w:rsidP="00437B4A">
      <w:pPr>
        <w:pStyle w:val="ListParagraph"/>
        <w:numPr>
          <w:ilvl w:val="0"/>
          <w:numId w:val="7"/>
        </w:numPr>
        <w:jc w:val="both"/>
        <w:rPr>
          <w:b/>
          <w:bCs/>
        </w:rPr>
      </w:pPr>
      <w:r w:rsidRPr="00437B4A">
        <w:rPr>
          <w:b/>
          <w:bCs/>
        </w:rPr>
        <w:t xml:space="preserve">Note: The scope collisions between MUSIM gap and SMTC will be limited to RRM procedures for which collisions between legacy measurement gaps and SMTC are </w:t>
      </w:r>
      <w:proofErr w:type="gramStart"/>
      <w:r w:rsidRPr="00437B4A">
        <w:rPr>
          <w:b/>
          <w:bCs/>
        </w:rPr>
        <w:t>taken into account</w:t>
      </w:r>
      <w:proofErr w:type="gramEnd"/>
      <w:r w:rsidRPr="00437B4A">
        <w:rPr>
          <w:b/>
          <w:bCs/>
        </w:rPr>
        <w:t xml:space="preserve"> in the existing requirements</w:t>
      </w:r>
    </w:p>
    <w:p w14:paraId="06873CAD" w14:textId="7155670F" w:rsidR="00437B4A" w:rsidRDefault="00437B4A" w:rsidP="00BF3F99">
      <w:pPr>
        <w:jc w:val="both"/>
        <w:rPr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2: </w:t>
      </w:r>
      <w:r w:rsidRPr="00BF3F99">
        <w:rPr>
          <w:b/>
          <w:bCs/>
        </w:rPr>
        <w:t>No need to discuss further whether to introduce mandatory MUSIM gap patterns</w:t>
      </w:r>
      <w:r>
        <w:rPr>
          <w:b/>
          <w:bCs/>
        </w:rPr>
        <w:t>.</w:t>
      </w:r>
    </w:p>
    <w:p w14:paraId="20C67C48" w14:textId="77777777" w:rsidR="00987C8E" w:rsidRDefault="00987C8E" w:rsidP="003C0851">
      <w:pPr>
        <w:jc w:val="both"/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27EB8872" w14:textId="77777777" w:rsidR="00FE3880" w:rsidRPr="00F0718E" w:rsidRDefault="00FE3880" w:rsidP="00FE3880">
      <w:pPr>
        <w:pStyle w:val="ListParagraph"/>
        <w:numPr>
          <w:ilvl w:val="0"/>
          <w:numId w:val="2"/>
        </w:numPr>
        <w:rPr>
          <w:rFonts w:ascii="Arial" w:hAnsi="Arial" w:cs="Times New Roman"/>
          <w:sz w:val="21"/>
          <w:szCs w:val="21"/>
        </w:rPr>
      </w:pPr>
      <w:bookmarkStart w:id="2" w:name="_Ref91246572"/>
      <w:r>
        <w:t>R4</w:t>
      </w:r>
      <w:r w:rsidRPr="003C0851">
        <w:noBreakHyphen/>
      </w:r>
      <w:r w:rsidRPr="00D91042">
        <w:t>2306357</w:t>
      </w:r>
      <w:r>
        <w:t xml:space="preserve">, </w:t>
      </w:r>
      <w:r w:rsidRPr="00D91042">
        <w:t xml:space="preserve">WF on NR Dual </w:t>
      </w:r>
      <w:proofErr w:type="spellStart"/>
      <w:r w:rsidRPr="00D91042">
        <w:t>TxRx</w:t>
      </w:r>
      <w:proofErr w:type="spellEnd"/>
      <w:r w:rsidRPr="00D91042">
        <w:t xml:space="preserve"> Multi-SIM</w:t>
      </w:r>
      <w:r>
        <w:t>, vivo.</w:t>
      </w:r>
      <w:bookmarkEnd w:id="2"/>
    </w:p>
    <w:p w14:paraId="48BD853C" w14:textId="77777777" w:rsidR="006A7A50" w:rsidRPr="001A5974" w:rsidRDefault="006A7A50" w:rsidP="006A7A50">
      <w:pPr>
        <w:overflowPunct w:val="0"/>
        <w:autoSpaceDE w:val="0"/>
        <w:autoSpaceDN w:val="0"/>
        <w:adjustRightInd w:val="0"/>
        <w:spacing w:after="180"/>
      </w:pPr>
    </w:p>
    <w:sectPr w:rsidR="006A7A50" w:rsidRPr="001A5974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43ACE" w14:textId="77777777" w:rsidR="00A27431" w:rsidRDefault="00A27431">
      <w:r>
        <w:separator/>
      </w:r>
    </w:p>
  </w:endnote>
  <w:endnote w:type="continuationSeparator" w:id="0">
    <w:p w14:paraId="06092172" w14:textId="77777777" w:rsidR="00A27431" w:rsidRDefault="00A27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12E66" w14:textId="77777777" w:rsidR="00A27431" w:rsidRDefault="00A27431">
      <w:r>
        <w:separator/>
      </w:r>
    </w:p>
  </w:footnote>
  <w:footnote w:type="continuationSeparator" w:id="0">
    <w:p w14:paraId="274BDE3A" w14:textId="77777777" w:rsidR="00A27431" w:rsidRDefault="00A274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D599C"/>
    <w:multiLevelType w:val="hybridMultilevel"/>
    <w:tmpl w:val="E3EC88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1777D"/>
    <w:multiLevelType w:val="hybridMultilevel"/>
    <w:tmpl w:val="9DC4E3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5" w15:restartNumberingAfterBreak="0">
    <w:nsid w:val="12C40C17"/>
    <w:multiLevelType w:val="hybridMultilevel"/>
    <w:tmpl w:val="1772CABE"/>
    <w:lvl w:ilvl="0" w:tplc="1BCA931C">
      <w:start w:val="2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6D77E9"/>
    <w:multiLevelType w:val="hybridMultilevel"/>
    <w:tmpl w:val="9DC4E3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4728A"/>
    <w:multiLevelType w:val="multilevel"/>
    <w:tmpl w:val="CBE48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4865802"/>
    <w:multiLevelType w:val="hybridMultilevel"/>
    <w:tmpl w:val="063472A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3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DFC4A8A"/>
    <w:multiLevelType w:val="hybridMultilevel"/>
    <w:tmpl w:val="9DC4E3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67068"/>
    <w:multiLevelType w:val="hybridMultilevel"/>
    <w:tmpl w:val="207A2A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193DD7"/>
    <w:multiLevelType w:val="hybridMultilevel"/>
    <w:tmpl w:val="4CC69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2A1557"/>
    <w:multiLevelType w:val="hybridMultilevel"/>
    <w:tmpl w:val="9DC4E3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B73482"/>
    <w:multiLevelType w:val="hybridMultilevel"/>
    <w:tmpl w:val="E6C2580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A542C6"/>
    <w:multiLevelType w:val="multilevel"/>
    <w:tmpl w:val="E7AE8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F4E148F"/>
    <w:multiLevelType w:val="hybridMultilevel"/>
    <w:tmpl w:val="D8A6DD3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7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6"/>
  </w:num>
  <w:num w:numId="7">
    <w:abstractNumId w:val="21"/>
  </w:num>
  <w:num w:numId="8">
    <w:abstractNumId w:val="4"/>
  </w:num>
  <w:num w:numId="9">
    <w:abstractNumId w:val="21"/>
  </w:num>
  <w:num w:numId="10">
    <w:abstractNumId w:val="6"/>
  </w:num>
  <w:num w:numId="11">
    <w:abstractNumId w:val="21"/>
  </w:num>
  <w:num w:numId="12">
    <w:abstractNumId w:val="25"/>
  </w:num>
  <w:num w:numId="13">
    <w:abstractNumId w:val="8"/>
  </w:num>
  <w:num w:numId="14">
    <w:abstractNumId w:val="11"/>
  </w:num>
  <w:num w:numId="15">
    <w:abstractNumId w:val="24"/>
  </w:num>
  <w:num w:numId="16">
    <w:abstractNumId w:val="3"/>
  </w:num>
  <w:num w:numId="17">
    <w:abstractNumId w:val="17"/>
  </w:num>
  <w:num w:numId="18">
    <w:abstractNumId w:val="21"/>
  </w:num>
  <w:num w:numId="19">
    <w:abstractNumId w:val="13"/>
  </w:num>
  <w:num w:numId="20">
    <w:abstractNumId w:val="22"/>
  </w:num>
  <w:num w:numId="21">
    <w:abstractNumId w:val="28"/>
  </w:num>
  <w:num w:numId="22">
    <w:abstractNumId w:val="12"/>
  </w:num>
  <w:num w:numId="23">
    <w:abstractNumId w:val="5"/>
  </w:num>
  <w:num w:numId="24">
    <w:abstractNumId w:val="21"/>
  </w:num>
  <w:num w:numId="25">
    <w:abstractNumId w:val="21"/>
  </w:num>
  <w:num w:numId="26">
    <w:abstractNumId w:val="16"/>
  </w:num>
  <w:num w:numId="27">
    <w:abstractNumId w:val="4"/>
  </w:num>
  <w:num w:numId="28">
    <w:abstractNumId w:val="21"/>
  </w:num>
  <w:num w:numId="29">
    <w:abstractNumId w:val="21"/>
  </w:num>
  <w:num w:numId="30">
    <w:abstractNumId w:val="2"/>
  </w:num>
  <w:num w:numId="31">
    <w:abstractNumId w:val="18"/>
  </w:num>
  <w:num w:numId="32">
    <w:abstractNumId w:val="10"/>
  </w:num>
  <w:num w:numId="33">
    <w:abstractNumId w:val="23"/>
  </w:num>
  <w:num w:numId="34">
    <w:abstractNumId w:val="19"/>
  </w:num>
  <w:num w:numId="35">
    <w:abstractNumId w:val="9"/>
  </w:num>
  <w:num w:numId="36">
    <w:abstractNumId w:val="14"/>
  </w:num>
  <w:num w:numId="37">
    <w:abstractNumId w:val="20"/>
  </w:num>
  <w:num w:numId="38">
    <w:abstractNumId w:val="1"/>
  </w:num>
  <w:num w:numId="39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bordersDoNotSurroundHeader/>
  <w:bordersDoNotSurroundFooter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5E71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4E7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17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63E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740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723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792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4A23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3F98"/>
    <w:rsid w:val="0024479E"/>
    <w:rsid w:val="00245089"/>
    <w:rsid w:val="002451DA"/>
    <w:rsid w:val="002455EF"/>
    <w:rsid w:val="00245C10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1F1E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03F"/>
    <w:rsid w:val="002A503A"/>
    <w:rsid w:val="002A5247"/>
    <w:rsid w:val="002A5515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1E5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D3D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4E3F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B82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25C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1EEC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EF3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4A"/>
    <w:rsid w:val="00437BE8"/>
    <w:rsid w:val="00437DBE"/>
    <w:rsid w:val="00440710"/>
    <w:rsid w:val="00440ACD"/>
    <w:rsid w:val="00441BFC"/>
    <w:rsid w:val="00442B9A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2F1B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469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97A"/>
    <w:rsid w:val="004F6F75"/>
    <w:rsid w:val="004F703A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E1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ACC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7C3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08A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1EF9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0FC"/>
    <w:rsid w:val="005F2501"/>
    <w:rsid w:val="005F2818"/>
    <w:rsid w:val="005F295E"/>
    <w:rsid w:val="005F31E1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7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3944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5E1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B6C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3F1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2C9F"/>
    <w:rsid w:val="006C2DC6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5C6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22C"/>
    <w:rsid w:val="006F7EBF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67A73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1EF2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896"/>
    <w:rsid w:val="00831CF8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3B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306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1C14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9FE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1B2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A9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6C32"/>
    <w:rsid w:val="00967384"/>
    <w:rsid w:val="009674F5"/>
    <w:rsid w:val="00967787"/>
    <w:rsid w:val="00967DEB"/>
    <w:rsid w:val="0097074E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CBC"/>
    <w:rsid w:val="009F0D3D"/>
    <w:rsid w:val="009F3234"/>
    <w:rsid w:val="009F34EB"/>
    <w:rsid w:val="009F351F"/>
    <w:rsid w:val="009F35D2"/>
    <w:rsid w:val="009F3888"/>
    <w:rsid w:val="009F3A71"/>
    <w:rsid w:val="009F3E12"/>
    <w:rsid w:val="009F3E64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8F5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3D4F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431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19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5C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D7EBD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3EBF"/>
    <w:rsid w:val="00B0459C"/>
    <w:rsid w:val="00B04D59"/>
    <w:rsid w:val="00B05077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20"/>
    <w:rsid w:val="00B47DC3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43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5F60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1EB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4676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887"/>
    <w:rsid w:val="00BE6B38"/>
    <w:rsid w:val="00BE6EA6"/>
    <w:rsid w:val="00BE6ED6"/>
    <w:rsid w:val="00BE7129"/>
    <w:rsid w:val="00BE732C"/>
    <w:rsid w:val="00BF0F29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EF1"/>
    <w:rsid w:val="00BF3F99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114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A93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4EE"/>
    <w:rsid w:val="00C74920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1BA3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E40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3BC5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339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744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65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57F"/>
    <w:rsid w:val="00D606FC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110"/>
    <w:rsid w:val="00D77526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0FD7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AF2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5C1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2B10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66B8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856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52CB"/>
    <w:rsid w:val="00E655AE"/>
    <w:rsid w:val="00E655FA"/>
    <w:rsid w:val="00E65DE4"/>
    <w:rsid w:val="00E66AB0"/>
    <w:rsid w:val="00E677AA"/>
    <w:rsid w:val="00E67AD6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4E4A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BB6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4E17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1F0"/>
    <w:rsid w:val="00EE4361"/>
    <w:rsid w:val="00EE4BEB"/>
    <w:rsid w:val="00EE4CEE"/>
    <w:rsid w:val="00EE4F97"/>
    <w:rsid w:val="00EE54CF"/>
    <w:rsid w:val="00EE54DA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181E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54F0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37D2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7CA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20F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880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51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A551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A551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/>
    </w:pPr>
    <w:rPr>
      <w:rFonts w:ascii="SimSun" w:eastAsia="SimSun" w:hAnsi="SimSun" w:cs="SimSun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2022-11-04T09:08:00Z</dcterms:created>
  <dcterms:modified xsi:type="dcterms:W3CDTF">2023-05-15T18:35:00Z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